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1E6E6" w14:textId="4BDC42BF" w:rsidR="00DC06FE" w:rsidRPr="00DC06FE" w:rsidRDefault="00DC06FE" w:rsidP="00DC06FE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x-none"/>
        </w:rPr>
      </w:pPr>
      <w:r w:rsidRPr="00DC06FE">
        <w:rPr>
          <w:b/>
          <w:sz w:val="24"/>
          <w:szCs w:val="24"/>
          <w:lang w:eastAsia="x-none"/>
        </w:rPr>
        <w:t>3GPP TSG-RAN WG2 Meeting #10</w:t>
      </w:r>
      <w:r w:rsidR="005804B5">
        <w:rPr>
          <w:b/>
          <w:sz w:val="24"/>
          <w:szCs w:val="24"/>
          <w:lang w:eastAsia="x-none"/>
        </w:rPr>
        <w:t>4</w:t>
      </w:r>
      <w:r w:rsidRPr="00DC06FE">
        <w:rPr>
          <w:b/>
          <w:sz w:val="24"/>
          <w:szCs w:val="24"/>
          <w:lang w:eastAsia="x-none"/>
        </w:rPr>
        <w:tab/>
        <w:t>R2-18</w:t>
      </w:r>
      <w:r w:rsidR="005804B5">
        <w:rPr>
          <w:b/>
          <w:sz w:val="24"/>
          <w:szCs w:val="24"/>
          <w:lang w:eastAsia="x-none"/>
        </w:rPr>
        <w:t>1</w:t>
      </w:r>
      <w:r w:rsidR="00FC2A72">
        <w:rPr>
          <w:b/>
          <w:sz w:val="24"/>
          <w:szCs w:val="24"/>
          <w:lang w:eastAsia="x-none"/>
        </w:rPr>
        <w:t>8116</w:t>
      </w:r>
      <w:bookmarkStart w:id="0" w:name="_GoBack"/>
      <w:bookmarkEnd w:id="0"/>
    </w:p>
    <w:p w14:paraId="01B71CC5" w14:textId="0B14582D" w:rsidR="009D750A" w:rsidRPr="001A70E6" w:rsidRDefault="005804B5" w:rsidP="00DC06FE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sz w:val="24"/>
          <w:szCs w:val="24"/>
          <w:lang w:eastAsia="x-none"/>
        </w:rPr>
        <w:t>Spokane</w:t>
      </w:r>
      <w:r w:rsidR="00DC06FE" w:rsidRPr="00DC06FE">
        <w:rPr>
          <w:b/>
          <w:sz w:val="24"/>
          <w:szCs w:val="24"/>
          <w:lang w:eastAsia="x-none"/>
        </w:rPr>
        <w:t xml:space="preserve">, </w:t>
      </w:r>
      <w:r>
        <w:rPr>
          <w:b/>
          <w:sz w:val="24"/>
          <w:szCs w:val="24"/>
          <w:lang w:eastAsia="x-none"/>
        </w:rPr>
        <w:t>USA</w:t>
      </w:r>
      <w:r w:rsidR="00DC06FE" w:rsidRPr="00DC06FE">
        <w:rPr>
          <w:b/>
          <w:sz w:val="24"/>
          <w:szCs w:val="24"/>
          <w:lang w:eastAsia="x-none"/>
        </w:rPr>
        <w:t xml:space="preserve">, </w:t>
      </w:r>
      <w:r>
        <w:rPr>
          <w:b/>
          <w:sz w:val="24"/>
          <w:szCs w:val="24"/>
          <w:lang w:eastAsia="x-none"/>
        </w:rPr>
        <w:t>12</w:t>
      </w:r>
      <w:r w:rsidR="00F80200" w:rsidRPr="00F80200">
        <w:rPr>
          <w:b/>
          <w:sz w:val="24"/>
          <w:szCs w:val="24"/>
          <w:vertAlign w:val="superscript"/>
          <w:lang w:eastAsia="x-none"/>
        </w:rPr>
        <w:t>th</w:t>
      </w:r>
      <w:r w:rsidR="00DC06FE" w:rsidRPr="00DC06FE">
        <w:rPr>
          <w:b/>
          <w:sz w:val="24"/>
          <w:szCs w:val="24"/>
          <w:lang w:eastAsia="x-none"/>
        </w:rPr>
        <w:t xml:space="preserve"> </w:t>
      </w:r>
      <w:r w:rsidR="00F80200">
        <w:rPr>
          <w:b/>
          <w:sz w:val="24"/>
          <w:szCs w:val="24"/>
          <w:lang w:eastAsia="x-none"/>
        </w:rPr>
        <w:t>–</w:t>
      </w:r>
      <w:r w:rsidR="00DC06FE" w:rsidRPr="00DC06FE">
        <w:rPr>
          <w:b/>
          <w:sz w:val="24"/>
          <w:szCs w:val="24"/>
          <w:lang w:eastAsia="x-none"/>
        </w:rPr>
        <w:t xml:space="preserve"> </w:t>
      </w:r>
      <w:r w:rsidR="00F80200">
        <w:rPr>
          <w:b/>
          <w:sz w:val="24"/>
          <w:szCs w:val="24"/>
          <w:lang w:eastAsia="x-none"/>
        </w:rPr>
        <w:t>1</w:t>
      </w:r>
      <w:r>
        <w:rPr>
          <w:b/>
          <w:sz w:val="24"/>
          <w:szCs w:val="24"/>
          <w:lang w:eastAsia="x-none"/>
        </w:rPr>
        <w:t>6</w:t>
      </w:r>
      <w:r w:rsidR="00F80200" w:rsidRPr="00F80200">
        <w:rPr>
          <w:b/>
          <w:sz w:val="24"/>
          <w:szCs w:val="24"/>
          <w:vertAlign w:val="superscript"/>
          <w:lang w:eastAsia="x-none"/>
        </w:rPr>
        <w:t>th</w:t>
      </w:r>
      <w:r w:rsidR="00F80200">
        <w:rPr>
          <w:b/>
          <w:sz w:val="24"/>
          <w:szCs w:val="24"/>
          <w:lang w:eastAsia="x-none"/>
        </w:rPr>
        <w:t xml:space="preserve"> </w:t>
      </w:r>
      <w:r>
        <w:rPr>
          <w:b/>
          <w:sz w:val="24"/>
          <w:szCs w:val="24"/>
          <w:lang w:eastAsia="x-none"/>
        </w:rPr>
        <w:t>November</w:t>
      </w:r>
      <w:r w:rsidR="00DC06FE" w:rsidRPr="00DC06FE">
        <w:rPr>
          <w:b/>
          <w:sz w:val="24"/>
          <w:szCs w:val="24"/>
          <w:lang w:eastAsia="x-none"/>
        </w:rPr>
        <w:t xml:space="preserve"> 2018</w:t>
      </w:r>
      <w:r w:rsidR="009D750A">
        <w:rPr>
          <w:rFonts w:eastAsia="맑은 고딕" w:hint="eastAsia"/>
          <w:b/>
          <w:noProof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3434451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C671DB">
        <w:rPr>
          <w:rFonts w:ascii="Arial" w:hAnsi="Arial" w:cs="Arial"/>
          <w:b/>
          <w:noProof/>
          <w:sz w:val="28"/>
          <w:szCs w:val="28"/>
          <w:lang w:val="en-US"/>
        </w:rPr>
        <w:t>10.3.1.</w:t>
      </w:r>
      <w:r w:rsidR="00C75374">
        <w:rPr>
          <w:rFonts w:ascii="Arial" w:hAnsi="Arial" w:cs="Arial"/>
          <w:b/>
          <w:noProof/>
          <w:sz w:val="28"/>
          <w:szCs w:val="28"/>
          <w:lang w:val="en-US"/>
        </w:rPr>
        <w:t>8</w:t>
      </w:r>
      <w:r w:rsidR="006E0BD9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6473FD" w:rsidRPr="006473FD">
        <w:rPr>
          <w:rFonts w:ascii="Arial" w:hAnsi="Arial" w:cs="Arial"/>
          <w:b/>
          <w:noProof/>
          <w:sz w:val="28"/>
          <w:szCs w:val="28"/>
          <w:lang w:val="en-US"/>
        </w:rPr>
        <w:t>NR_newRAT-Core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6416D1F4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EC6CA9" w:rsidRPr="00EC6CA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Discussion on </w:t>
      </w:r>
      <w:r w:rsidR="00454BCE">
        <w:rPr>
          <w:rFonts w:ascii="Arial" w:hAnsi="Arial" w:cs="Arial"/>
          <w:b/>
          <w:noProof/>
          <w:sz w:val="28"/>
          <w:szCs w:val="28"/>
          <w:lang w:val="en-US" w:eastAsia="ko-KR"/>
        </w:rPr>
        <w:t>SR counter handling in consideration of sr-ProhibitTimer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26C860E6" w14:textId="43A4C1C2" w:rsidR="006B1493" w:rsidRDefault="00DD3A2C" w:rsidP="009137BC">
      <w:pPr>
        <w:rPr>
          <w:lang w:val="en-US" w:eastAsia="ko-KR"/>
        </w:rPr>
      </w:pPr>
      <w:r>
        <w:rPr>
          <w:lang w:val="en-US" w:eastAsia="ko-KR"/>
        </w:rPr>
        <w:t xml:space="preserve">In the RAN2#103bis meeting, there was a discussion of the UE behavior when </w:t>
      </w:r>
      <w:r w:rsidRPr="0011467D">
        <w:rPr>
          <w:i/>
          <w:lang w:val="en-US" w:eastAsia="ko-KR"/>
        </w:rPr>
        <w:t>sr-ProhibitTimer</w:t>
      </w:r>
      <w:r>
        <w:rPr>
          <w:lang w:val="en-US" w:eastAsia="ko-KR"/>
        </w:rPr>
        <w:t xml:space="preserve"> is not configured</w:t>
      </w:r>
      <w:r w:rsidR="00DD1539">
        <w:rPr>
          <w:lang w:val="en-US" w:eastAsia="ko-KR"/>
        </w:rPr>
        <w:t xml:space="preserve"> as follows</w:t>
      </w:r>
      <w:r w:rsidR="0094004F">
        <w:rPr>
          <w:lang w:val="en-US" w:eastAsia="ko-KR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4004F" w14:paraId="7F1BDB2C" w14:textId="77777777" w:rsidTr="0094004F">
        <w:tc>
          <w:tcPr>
            <w:tcW w:w="9631" w:type="dxa"/>
          </w:tcPr>
          <w:p w14:paraId="727C6FC9" w14:textId="0BC379E8" w:rsidR="008E1C3E" w:rsidRPr="008E1C3E" w:rsidRDefault="00C50AD8" w:rsidP="008E1C3E">
            <w:pPr>
              <w:pStyle w:val="Doc-title"/>
              <w:spacing w:before="60"/>
              <w:ind w:left="1259" w:hanging="1259"/>
              <w:rPr>
                <w:rStyle w:val="ab"/>
                <w:color w:val="auto"/>
                <w:highlight w:val="yellow"/>
                <w:u w:val="none"/>
              </w:rPr>
            </w:pPr>
            <w:hyperlink r:id="rId8" w:history="1">
              <w:r w:rsidR="008E1C3E" w:rsidRPr="008E1C3E">
                <w:rPr>
                  <w:rStyle w:val="ab"/>
                  <w:noProof/>
                </w:rPr>
                <w:t>R2-1814715</w:t>
              </w:r>
            </w:hyperlink>
            <w:r w:rsidR="008E1C3E" w:rsidRPr="008E1C3E">
              <w:rPr>
                <w:rStyle w:val="ab"/>
                <w:color w:val="auto"/>
                <w:u w:val="none"/>
              </w:rPr>
              <w:tab/>
              <w:t>Correction on the per SR configuration procedure</w:t>
            </w:r>
            <w:r w:rsidR="008E1C3E" w:rsidRPr="008E1C3E">
              <w:rPr>
                <w:rStyle w:val="ab"/>
                <w:color w:val="auto"/>
                <w:u w:val="none"/>
              </w:rPr>
              <w:tab/>
              <w:t>Huawei, HiSilicon</w:t>
            </w:r>
            <w:r w:rsidR="008E1C3E" w:rsidRPr="008E1C3E">
              <w:rPr>
                <w:rStyle w:val="ab"/>
                <w:color w:val="auto"/>
                <w:u w:val="none"/>
              </w:rPr>
              <w:tab/>
              <w:t>CR</w:t>
            </w:r>
            <w:r w:rsidR="008E1C3E" w:rsidRPr="008E1C3E">
              <w:rPr>
                <w:rStyle w:val="ab"/>
                <w:color w:val="auto"/>
                <w:u w:val="none"/>
              </w:rPr>
              <w:tab/>
              <w:t>Rel-15</w:t>
            </w:r>
            <w:r w:rsidR="008E1C3E" w:rsidRPr="008E1C3E">
              <w:rPr>
                <w:rStyle w:val="ab"/>
                <w:color w:val="auto"/>
                <w:u w:val="none"/>
              </w:rPr>
              <w:tab/>
              <w:t>38.321</w:t>
            </w:r>
            <w:r w:rsidR="008E1C3E" w:rsidRPr="008E1C3E">
              <w:rPr>
                <w:rStyle w:val="ab"/>
                <w:color w:val="auto"/>
                <w:u w:val="none"/>
              </w:rPr>
              <w:tab/>
              <w:t>15.3.0</w:t>
            </w:r>
            <w:r w:rsidR="008E1C3E" w:rsidRPr="008E1C3E">
              <w:rPr>
                <w:rStyle w:val="ab"/>
                <w:color w:val="auto"/>
                <w:u w:val="none"/>
              </w:rPr>
              <w:tab/>
              <w:t>0458</w:t>
            </w:r>
            <w:r w:rsidR="008E1C3E" w:rsidRPr="008E1C3E">
              <w:rPr>
                <w:rStyle w:val="ab"/>
                <w:color w:val="auto"/>
                <w:u w:val="none"/>
              </w:rPr>
              <w:tab/>
              <w:t>-</w:t>
            </w:r>
            <w:r w:rsidR="008E1C3E" w:rsidRPr="008E1C3E">
              <w:rPr>
                <w:rStyle w:val="ab"/>
                <w:color w:val="auto"/>
                <w:u w:val="none"/>
              </w:rPr>
              <w:tab/>
              <w:t>F</w:t>
            </w:r>
            <w:r w:rsidR="008E1C3E" w:rsidRPr="008E1C3E">
              <w:rPr>
                <w:rStyle w:val="ab"/>
                <w:color w:val="auto"/>
                <w:u w:val="none"/>
              </w:rPr>
              <w:tab/>
              <w:t>NR_newRAT-Core</w:t>
            </w:r>
          </w:p>
          <w:p w14:paraId="2AD95740" w14:textId="77777777" w:rsidR="008E1C3E" w:rsidRPr="008E1C3E" w:rsidRDefault="008E1C3E" w:rsidP="008E1C3E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8E1C3E">
              <w:rPr>
                <w:rFonts w:ascii="Arial" w:eastAsia="MS Mincho" w:hAnsi="Arial"/>
                <w:szCs w:val="24"/>
                <w:lang w:eastAsia="en-GB"/>
              </w:rPr>
              <w:t>-</w:t>
            </w:r>
            <w:r w:rsidRPr="008E1C3E">
              <w:rPr>
                <w:rFonts w:ascii="Arial" w:eastAsia="MS Mincho" w:hAnsi="Arial"/>
                <w:szCs w:val="24"/>
                <w:lang w:eastAsia="en-GB"/>
              </w:rPr>
              <w:tab/>
              <w:t xml:space="preserve">LG doesn’t support.  This problem would only occur if the prohibit timer is not configured and this is not a good configuration.   Huawei thinks that this is not a rare case. </w:t>
            </w:r>
          </w:p>
          <w:p w14:paraId="6EF4F502" w14:textId="77777777" w:rsidR="008E1C3E" w:rsidRPr="008E1C3E" w:rsidRDefault="008E1C3E" w:rsidP="008E1C3E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8E1C3E">
              <w:rPr>
                <w:rFonts w:ascii="Arial" w:eastAsia="MS Mincho" w:hAnsi="Arial"/>
                <w:szCs w:val="24"/>
                <w:lang w:eastAsia="en-GB"/>
              </w:rPr>
              <w:t>-</w:t>
            </w:r>
            <w:r w:rsidRPr="008E1C3E">
              <w:rPr>
                <w:rFonts w:ascii="Arial" w:eastAsia="MS Mincho" w:hAnsi="Arial"/>
                <w:szCs w:val="24"/>
                <w:lang w:eastAsia="en-GB"/>
              </w:rPr>
              <w:tab/>
              <w:t xml:space="preserve"> Interdigital thinks that the current behaviour is the right one.  </w:t>
            </w:r>
          </w:p>
          <w:p w14:paraId="466847DC" w14:textId="77777777" w:rsidR="008E1C3E" w:rsidRPr="008E1C3E" w:rsidRDefault="008E1C3E" w:rsidP="008E1C3E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8E1C3E">
              <w:rPr>
                <w:rFonts w:ascii="Arial" w:eastAsia="MS Mincho" w:hAnsi="Arial"/>
                <w:szCs w:val="24"/>
                <w:lang w:eastAsia="en-GB"/>
              </w:rPr>
              <w:t>-</w:t>
            </w:r>
            <w:r w:rsidRPr="008E1C3E">
              <w:rPr>
                <w:rFonts w:ascii="Arial" w:eastAsia="MS Mincho" w:hAnsi="Arial"/>
                <w:szCs w:val="24"/>
                <w:lang w:eastAsia="en-GB"/>
              </w:rPr>
              <w:tab/>
              <w:t xml:space="preserve">Samsung thinks the CR clarifies a few things but the reason behind it is not correct.  </w:t>
            </w:r>
          </w:p>
          <w:p w14:paraId="29999FC2" w14:textId="77777777" w:rsidR="008E1C3E" w:rsidRPr="008E1C3E" w:rsidRDefault="008E1C3E" w:rsidP="008E1C3E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8E1C3E">
              <w:rPr>
                <w:rFonts w:ascii="Arial" w:eastAsia="MS Mincho" w:hAnsi="Arial"/>
                <w:szCs w:val="24"/>
                <w:lang w:eastAsia="en-GB"/>
              </w:rPr>
              <w:t>-</w:t>
            </w:r>
            <w:r w:rsidRPr="008E1C3E">
              <w:rPr>
                <w:rFonts w:ascii="Arial" w:eastAsia="MS Mincho" w:hAnsi="Arial"/>
                <w:szCs w:val="24"/>
                <w:lang w:eastAsia="en-GB"/>
              </w:rPr>
              <w:tab/>
              <w:t xml:space="preserve">Huawei would like to confirm that RAN2 understands that increasing SR counter multiple times when only one SR is transmitted is not appropriate behaviour.  </w:t>
            </w:r>
          </w:p>
          <w:p w14:paraId="2BB2A2CA" w14:textId="67AA249B" w:rsidR="00EC6CA9" w:rsidRPr="008E1C3E" w:rsidRDefault="008E1C3E" w:rsidP="008E1C3E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8E1C3E">
              <w:rPr>
                <w:rFonts w:ascii="Arial" w:eastAsia="MS Mincho" w:hAnsi="Arial"/>
                <w:szCs w:val="24"/>
                <w:lang w:eastAsia="en-GB"/>
              </w:rPr>
              <w:t>=&gt;</w:t>
            </w:r>
            <w:r w:rsidRPr="008E1C3E">
              <w:rPr>
                <w:rFonts w:ascii="Arial" w:eastAsia="MS Mincho" w:hAnsi="Arial"/>
                <w:szCs w:val="24"/>
                <w:lang w:eastAsia="en-GB"/>
              </w:rPr>
              <w:tab/>
              <w:t xml:space="preserve">The CR is postponed </w:t>
            </w:r>
          </w:p>
        </w:tc>
      </w:tr>
    </w:tbl>
    <w:p w14:paraId="549F343E" w14:textId="70C3FD2F" w:rsidR="00DD1539" w:rsidRDefault="00DD1539" w:rsidP="009137BC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this contribution, we investigate</w:t>
      </w:r>
      <w:r w:rsidR="00221D92">
        <w:rPr>
          <w:lang w:eastAsia="ko-KR"/>
        </w:rPr>
        <w:t xml:space="preserve"> whether the UE behaviour causes any critical problems and discuss</w:t>
      </w:r>
      <w:r w:rsidR="0039265A">
        <w:rPr>
          <w:lang w:eastAsia="ko-KR"/>
        </w:rPr>
        <w:t xml:space="preserve"> how to handle this issue in Release 15 while minimizing the impact on the frozen release.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56C437AF" w14:textId="4084F4D0" w:rsidR="004753B3" w:rsidRDefault="004753B3" w:rsidP="00221D92">
      <w:pPr>
        <w:rPr>
          <w:noProof/>
        </w:rPr>
      </w:pPr>
      <w:r>
        <w:rPr>
          <w:lang w:eastAsia="ko-KR"/>
        </w:rPr>
        <w:t xml:space="preserve">According to the current TS38.321, the RRC parameters </w:t>
      </w:r>
      <w:r w:rsidRPr="00805866">
        <w:rPr>
          <w:i/>
          <w:noProof/>
        </w:rPr>
        <w:t>sr-ProhibitTimer</w:t>
      </w:r>
      <w:r>
        <w:rPr>
          <w:lang w:eastAsia="ko-KR"/>
        </w:rPr>
        <w:t xml:space="preserve"> and </w:t>
      </w:r>
      <w:r w:rsidRPr="00805866">
        <w:rPr>
          <w:i/>
          <w:noProof/>
        </w:rPr>
        <w:t>sr-</w:t>
      </w:r>
      <w:r>
        <w:rPr>
          <w:i/>
          <w:noProof/>
        </w:rPr>
        <w:t>TransMax</w:t>
      </w:r>
      <w:r>
        <w:rPr>
          <w:lang w:eastAsia="ko-KR"/>
        </w:rPr>
        <w:t xml:space="preserve"> are configured per SR configuration and</w:t>
      </w:r>
      <w:r w:rsidRPr="004753B3">
        <w:rPr>
          <w:noProof/>
        </w:rPr>
        <w:t xml:space="preserve"> </w:t>
      </w:r>
      <w:r>
        <w:rPr>
          <w:noProof/>
        </w:rPr>
        <w:t>the UE variable</w:t>
      </w:r>
      <w:r>
        <w:rPr>
          <w:lang w:eastAsia="ko-KR"/>
        </w:rPr>
        <w:t xml:space="preserve"> </w:t>
      </w:r>
      <w:r w:rsidRPr="00805866">
        <w:rPr>
          <w:i/>
          <w:noProof/>
        </w:rPr>
        <w:t>SR_COUNTER</w:t>
      </w:r>
      <w:r w:rsidRPr="00805866">
        <w:rPr>
          <w:noProof/>
        </w:rPr>
        <w:t xml:space="preserve"> </w:t>
      </w:r>
      <w:r>
        <w:rPr>
          <w:noProof/>
        </w:rPr>
        <w:t xml:space="preserve">is also used per SR configuration. However, the SR transmission procedure based on those per SR configuration parameters is specified as per pending SR procedure as </w:t>
      </w:r>
      <w:r w:rsidR="00E4296B">
        <w:rPr>
          <w:noProof/>
        </w:rPr>
        <w:t>shown in the text highlighted in yellow</w:t>
      </w:r>
      <w:r>
        <w:rPr>
          <w:noProof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753B3" w14:paraId="4E5B96BE" w14:textId="77777777" w:rsidTr="004753B3">
        <w:tc>
          <w:tcPr>
            <w:tcW w:w="9631" w:type="dxa"/>
          </w:tcPr>
          <w:p w14:paraId="19DC731F" w14:textId="77777777" w:rsidR="004753B3" w:rsidRPr="00805866" w:rsidRDefault="004753B3" w:rsidP="004753B3">
            <w:pPr>
              <w:rPr>
                <w:noProof/>
              </w:rPr>
            </w:pPr>
            <w:r w:rsidRPr="00805866">
              <w:rPr>
                <w:noProof/>
                <w:lang w:eastAsia="ko-KR"/>
              </w:rPr>
              <w:t>A</w:t>
            </w:r>
            <w:r w:rsidRPr="00805866">
              <w:rPr>
                <w:noProof/>
              </w:rPr>
              <w:t xml:space="preserve">s long as </w:t>
            </w:r>
            <w:r w:rsidRPr="00805866">
              <w:rPr>
                <w:noProof/>
                <w:lang w:eastAsia="ko-KR"/>
              </w:rPr>
              <w:t xml:space="preserve">at least </w:t>
            </w:r>
            <w:r w:rsidRPr="00805866">
              <w:rPr>
                <w:noProof/>
              </w:rPr>
              <w:t xml:space="preserve">one SR is pending, the MAC entity shall </w:t>
            </w:r>
            <w:r w:rsidRPr="004753B3">
              <w:rPr>
                <w:noProof/>
                <w:highlight w:val="yellow"/>
              </w:rPr>
              <w:t>for each pending SR</w:t>
            </w:r>
            <w:r w:rsidRPr="00805866">
              <w:rPr>
                <w:noProof/>
              </w:rPr>
              <w:t>:</w:t>
            </w:r>
          </w:p>
          <w:p w14:paraId="39391C11" w14:textId="77777777" w:rsidR="004753B3" w:rsidRPr="00805866" w:rsidRDefault="004753B3" w:rsidP="004753B3">
            <w:pPr>
              <w:pStyle w:val="B1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1&gt;</w:t>
            </w:r>
            <w:r w:rsidRPr="00805866">
              <w:rPr>
                <w:noProof/>
              </w:rPr>
              <w:tab/>
              <w:t xml:space="preserve">if the MAC entity has no valid PUCCH resource </w:t>
            </w:r>
            <w:r w:rsidRPr="00805866">
              <w:rPr>
                <w:noProof/>
                <w:lang w:eastAsia="ko-KR"/>
              </w:rPr>
              <w:t xml:space="preserve">configured </w:t>
            </w:r>
            <w:r w:rsidRPr="00805866">
              <w:rPr>
                <w:noProof/>
              </w:rPr>
              <w:t>for the pending SR</w:t>
            </w:r>
            <w:r w:rsidRPr="00805866">
              <w:rPr>
                <w:noProof/>
                <w:lang w:eastAsia="ko-KR"/>
              </w:rPr>
              <w:t>:</w:t>
            </w:r>
          </w:p>
          <w:p w14:paraId="5EF68DAB" w14:textId="77777777" w:rsidR="004753B3" w:rsidRPr="00805866" w:rsidRDefault="004753B3" w:rsidP="004753B3">
            <w:pPr>
              <w:pStyle w:val="B2"/>
              <w:rPr>
                <w:noProof/>
              </w:rPr>
            </w:pPr>
            <w:r w:rsidRPr="00805866">
              <w:rPr>
                <w:noProof/>
                <w:lang w:eastAsia="ko-KR"/>
              </w:rPr>
              <w:t>2&gt;</w:t>
            </w:r>
            <w:r w:rsidRPr="00805866">
              <w:rPr>
                <w:noProof/>
                <w:lang w:eastAsia="ko-KR"/>
              </w:rPr>
              <w:tab/>
            </w:r>
            <w:r w:rsidRPr="00805866">
              <w:rPr>
                <w:noProof/>
              </w:rPr>
              <w:t xml:space="preserve">initiate a Random Access procedure (see subclause 5.1) on the SpCell and cancel </w:t>
            </w:r>
            <w:r w:rsidRPr="00805866">
              <w:rPr>
                <w:noProof/>
                <w:lang w:eastAsia="ko-KR"/>
              </w:rPr>
              <w:t xml:space="preserve">the </w:t>
            </w:r>
            <w:r w:rsidRPr="00805866">
              <w:rPr>
                <w:noProof/>
              </w:rPr>
              <w:t>pending SR.</w:t>
            </w:r>
          </w:p>
          <w:p w14:paraId="33A5BCA0" w14:textId="77777777" w:rsidR="004753B3" w:rsidRPr="00805866" w:rsidRDefault="004753B3" w:rsidP="004753B3">
            <w:pPr>
              <w:pStyle w:val="B1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1&gt;</w:t>
            </w:r>
            <w:r w:rsidRPr="00805866">
              <w:rPr>
                <w:noProof/>
              </w:rPr>
              <w:tab/>
              <w:t>else</w:t>
            </w:r>
            <w:r w:rsidRPr="00805866">
              <w:rPr>
                <w:noProof/>
                <w:lang w:eastAsia="ko-KR"/>
              </w:rPr>
              <w:t>,</w:t>
            </w:r>
            <w:r w:rsidRPr="00805866">
              <w:rPr>
                <w:noProof/>
              </w:rPr>
              <w:t xml:space="preserve"> </w:t>
            </w:r>
            <w:r w:rsidRPr="00805866">
              <w:rPr>
                <w:noProof/>
                <w:lang w:eastAsia="ko-KR"/>
              </w:rPr>
              <w:t>for the SR configuration corresponding to the pending SR:</w:t>
            </w:r>
          </w:p>
          <w:p w14:paraId="7842285A" w14:textId="77777777" w:rsidR="004753B3" w:rsidRPr="00805866" w:rsidRDefault="004753B3" w:rsidP="004753B3">
            <w:pPr>
              <w:pStyle w:val="B2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2&gt;</w:t>
            </w:r>
            <w:r w:rsidRPr="00805866">
              <w:rPr>
                <w:noProof/>
                <w:lang w:eastAsia="ko-KR"/>
              </w:rPr>
              <w:tab/>
              <w:t>when</w:t>
            </w:r>
            <w:r w:rsidRPr="00805866">
              <w:rPr>
                <w:noProof/>
              </w:rPr>
              <w:t xml:space="preserve"> the MAC entity has </w:t>
            </w:r>
            <w:r w:rsidRPr="00805866">
              <w:rPr>
                <w:noProof/>
                <w:lang w:eastAsia="ko-KR"/>
              </w:rPr>
              <w:t>an SR transmission occasion on the</w:t>
            </w:r>
            <w:r w:rsidRPr="00805866">
              <w:rPr>
                <w:noProof/>
              </w:rPr>
              <w:t xml:space="preserve"> valid PUCCH resource for SR configured</w:t>
            </w:r>
            <w:r w:rsidRPr="00805866">
              <w:rPr>
                <w:noProof/>
                <w:lang w:eastAsia="ko-KR"/>
              </w:rPr>
              <w:t>;</w:t>
            </w:r>
            <w:r w:rsidRPr="00805866">
              <w:rPr>
                <w:noProof/>
              </w:rPr>
              <w:t xml:space="preserve"> and</w:t>
            </w:r>
          </w:p>
          <w:p w14:paraId="1D1309EC" w14:textId="77777777" w:rsidR="004753B3" w:rsidRPr="00805866" w:rsidRDefault="004753B3" w:rsidP="004753B3">
            <w:pPr>
              <w:pStyle w:val="B2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2&gt;</w:t>
            </w:r>
            <w:r w:rsidRPr="00805866">
              <w:rPr>
                <w:noProof/>
                <w:lang w:eastAsia="ko-KR"/>
              </w:rPr>
              <w:tab/>
            </w:r>
            <w:r w:rsidRPr="00260546">
              <w:rPr>
                <w:noProof/>
                <w:highlight w:val="green"/>
              </w:rPr>
              <w:t xml:space="preserve">if </w:t>
            </w:r>
            <w:r w:rsidRPr="00260546">
              <w:rPr>
                <w:i/>
                <w:noProof/>
                <w:highlight w:val="green"/>
              </w:rPr>
              <w:t>sr-ProhibitTimer</w:t>
            </w:r>
            <w:r w:rsidRPr="00260546">
              <w:rPr>
                <w:noProof/>
                <w:highlight w:val="green"/>
              </w:rPr>
              <w:t xml:space="preserve"> is not running</w:t>
            </w:r>
            <w:r w:rsidRPr="00260546">
              <w:rPr>
                <w:noProof/>
                <w:highlight w:val="green"/>
                <w:lang w:eastAsia="ko-KR"/>
              </w:rPr>
              <w:t xml:space="preserve"> at the time of the SR transmission occasion;</w:t>
            </w:r>
            <w:r w:rsidRPr="00805866">
              <w:rPr>
                <w:noProof/>
                <w:lang w:eastAsia="ko-KR"/>
              </w:rPr>
              <w:t xml:space="preserve"> and</w:t>
            </w:r>
          </w:p>
          <w:p w14:paraId="7E7054B5" w14:textId="77777777" w:rsidR="004753B3" w:rsidRPr="00805866" w:rsidRDefault="004753B3" w:rsidP="004753B3">
            <w:pPr>
              <w:pStyle w:val="B2"/>
              <w:rPr>
                <w:noProof/>
              </w:rPr>
            </w:pPr>
            <w:r w:rsidRPr="00805866">
              <w:rPr>
                <w:noProof/>
              </w:rPr>
              <w:t>2&gt;</w:t>
            </w:r>
            <w:r w:rsidRPr="00805866">
              <w:rPr>
                <w:noProof/>
                <w:lang w:eastAsia="ko-KR"/>
              </w:rPr>
              <w:tab/>
            </w:r>
            <w:r w:rsidRPr="00805866">
              <w:rPr>
                <w:noProof/>
              </w:rPr>
              <w:t>if the PUCCH resource for the SR transmission occasion does not overlap with a measurement gap; and</w:t>
            </w:r>
          </w:p>
          <w:p w14:paraId="366EA9E0" w14:textId="77777777" w:rsidR="004753B3" w:rsidRPr="00805866" w:rsidRDefault="004753B3" w:rsidP="004753B3">
            <w:pPr>
              <w:pStyle w:val="B2"/>
              <w:rPr>
                <w:noProof/>
              </w:rPr>
            </w:pPr>
            <w:r w:rsidRPr="00805866">
              <w:rPr>
                <w:noProof/>
              </w:rPr>
              <w:t>2&gt;</w:t>
            </w:r>
            <w:r w:rsidRPr="00805866">
              <w:rPr>
                <w:noProof/>
                <w:lang w:eastAsia="ko-KR"/>
              </w:rPr>
              <w:tab/>
            </w:r>
            <w:r w:rsidRPr="00805866">
              <w:rPr>
                <w:noProof/>
              </w:rPr>
              <w:t>if the PUCCH resource for the SR transmission occasion does not overlap with a UL-SCH resource:</w:t>
            </w:r>
          </w:p>
          <w:p w14:paraId="4E77D59C" w14:textId="77777777" w:rsidR="004753B3" w:rsidRPr="00805866" w:rsidRDefault="004753B3" w:rsidP="004753B3">
            <w:pPr>
              <w:pStyle w:val="B3"/>
              <w:rPr>
                <w:noProof/>
              </w:rPr>
            </w:pPr>
            <w:r w:rsidRPr="00805866">
              <w:rPr>
                <w:noProof/>
                <w:lang w:eastAsia="ko-KR"/>
              </w:rPr>
              <w:t>3&gt;</w:t>
            </w:r>
            <w:r w:rsidRPr="00805866">
              <w:rPr>
                <w:noProof/>
              </w:rPr>
              <w:tab/>
              <w:t xml:space="preserve">if </w:t>
            </w:r>
            <w:r w:rsidRPr="00805866">
              <w:rPr>
                <w:i/>
                <w:noProof/>
              </w:rPr>
              <w:t>SR_COUNTER</w:t>
            </w:r>
            <w:r w:rsidRPr="00805866">
              <w:rPr>
                <w:noProof/>
              </w:rPr>
              <w:t xml:space="preserve"> &lt; </w:t>
            </w:r>
            <w:r w:rsidRPr="00805866">
              <w:rPr>
                <w:i/>
                <w:lang w:eastAsia="ko-KR"/>
              </w:rPr>
              <w:t>sr-TransMax</w:t>
            </w:r>
            <w:r w:rsidRPr="00805866">
              <w:rPr>
                <w:noProof/>
              </w:rPr>
              <w:t>:</w:t>
            </w:r>
          </w:p>
          <w:p w14:paraId="664A9657" w14:textId="77777777" w:rsidR="004753B3" w:rsidRPr="00805866" w:rsidRDefault="004753B3" w:rsidP="004753B3">
            <w:pPr>
              <w:pStyle w:val="B4"/>
              <w:rPr>
                <w:noProof/>
              </w:rPr>
            </w:pPr>
            <w:r w:rsidRPr="00805866">
              <w:rPr>
                <w:noProof/>
                <w:lang w:eastAsia="ko-KR"/>
              </w:rPr>
              <w:t>4&gt;</w:t>
            </w:r>
            <w:r w:rsidRPr="00805866">
              <w:rPr>
                <w:noProof/>
              </w:rPr>
              <w:tab/>
              <w:t xml:space="preserve">increment </w:t>
            </w:r>
            <w:r w:rsidRPr="00805866">
              <w:rPr>
                <w:i/>
                <w:noProof/>
              </w:rPr>
              <w:t>SR_COUNTER</w:t>
            </w:r>
            <w:r w:rsidRPr="00805866">
              <w:rPr>
                <w:noProof/>
              </w:rPr>
              <w:t xml:space="preserve"> by 1;</w:t>
            </w:r>
          </w:p>
          <w:p w14:paraId="56766B2F" w14:textId="77777777" w:rsidR="004753B3" w:rsidRPr="00805866" w:rsidRDefault="004753B3" w:rsidP="004753B3">
            <w:pPr>
              <w:pStyle w:val="B4"/>
              <w:rPr>
                <w:noProof/>
              </w:rPr>
            </w:pPr>
            <w:r w:rsidRPr="00805866">
              <w:rPr>
                <w:noProof/>
                <w:lang w:eastAsia="ko-KR"/>
              </w:rPr>
              <w:t>4&gt;</w:t>
            </w:r>
            <w:r w:rsidRPr="00805866">
              <w:rPr>
                <w:noProof/>
              </w:rPr>
              <w:tab/>
              <w:t>instruct the physical layer to signal the SR on one valid PUCCH resource for SR;</w:t>
            </w:r>
          </w:p>
          <w:p w14:paraId="17FAD347" w14:textId="77777777" w:rsidR="004753B3" w:rsidRPr="00805866" w:rsidRDefault="004753B3" w:rsidP="004753B3">
            <w:pPr>
              <w:pStyle w:val="B4"/>
              <w:rPr>
                <w:noProof/>
              </w:rPr>
            </w:pPr>
            <w:r w:rsidRPr="00805866">
              <w:rPr>
                <w:noProof/>
                <w:lang w:eastAsia="ko-KR"/>
              </w:rPr>
              <w:lastRenderedPageBreak/>
              <w:t>4&gt;</w:t>
            </w:r>
            <w:r w:rsidRPr="00805866">
              <w:rPr>
                <w:noProof/>
              </w:rPr>
              <w:tab/>
              <w:t xml:space="preserve">start the </w:t>
            </w:r>
            <w:r w:rsidRPr="00805866">
              <w:rPr>
                <w:i/>
                <w:noProof/>
              </w:rPr>
              <w:t>sr-ProhibitTimer</w:t>
            </w:r>
            <w:r w:rsidRPr="00805866">
              <w:rPr>
                <w:noProof/>
              </w:rPr>
              <w:t>.</w:t>
            </w:r>
          </w:p>
          <w:p w14:paraId="0C87FF2C" w14:textId="77777777" w:rsidR="004753B3" w:rsidRPr="00805866" w:rsidRDefault="004753B3" w:rsidP="004753B3">
            <w:pPr>
              <w:pStyle w:val="B3"/>
              <w:rPr>
                <w:noProof/>
              </w:rPr>
            </w:pPr>
            <w:r w:rsidRPr="00805866">
              <w:rPr>
                <w:noProof/>
                <w:lang w:eastAsia="ko-KR"/>
              </w:rPr>
              <w:t>3&gt;</w:t>
            </w:r>
            <w:r w:rsidRPr="00805866">
              <w:rPr>
                <w:noProof/>
              </w:rPr>
              <w:tab/>
              <w:t>else:</w:t>
            </w:r>
          </w:p>
          <w:p w14:paraId="5854ED2F" w14:textId="77777777" w:rsidR="004753B3" w:rsidRPr="00805866" w:rsidRDefault="004753B3" w:rsidP="004753B3">
            <w:pPr>
              <w:pStyle w:val="B4"/>
              <w:rPr>
                <w:noProof/>
              </w:rPr>
            </w:pPr>
            <w:r w:rsidRPr="00805866">
              <w:rPr>
                <w:noProof/>
                <w:lang w:eastAsia="ko-KR"/>
              </w:rPr>
              <w:t>4&gt;</w:t>
            </w:r>
            <w:r w:rsidRPr="00805866">
              <w:rPr>
                <w:noProof/>
              </w:rPr>
              <w:tab/>
              <w:t>notify RRC to release PUCCH for all Serving Cells;</w:t>
            </w:r>
          </w:p>
          <w:p w14:paraId="4D1C18BD" w14:textId="77777777" w:rsidR="004753B3" w:rsidRPr="00805866" w:rsidRDefault="004753B3" w:rsidP="004753B3">
            <w:pPr>
              <w:pStyle w:val="B4"/>
              <w:rPr>
                <w:noProof/>
              </w:rPr>
            </w:pPr>
            <w:r w:rsidRPr="00805866">
              <w:rPr>
                <w:noProof/>
                <w:lang w:eastAsia="ko-KR"/>
              </w:rPr>
              <w:t>4&gt;</w:t>
            </w:r>
            <w:r w:rsidRPr="00805866">
              <w:rPr>
                <w:noProof/>
              </w:rPr>
              <w:tab/>
              <w:t>notify RRC to release SRS for all Serving Cells;</w:t>
            </w:r>
          </w:p>
          <w:p w14:paraId="49EDDD61" w14:textId="77777777" w:rsidR="004753B3" w:rsidRPr="00805866" w:rsidRDefault="004753B3" w:rsidP="004753B3">
            <w:pPr>
              <w:pStyle w:val="B4"/>
              <w:rPr>
                <w:noProof/>
              </w:rPr>
            </w:pPr>
            <w:r w:rsidRPr="00805866">
              <w:rPr>
                <w:noProof/>
                <w:lang w:eastAsia="ko-KR"/>
              </w:rPr>
              <w:t>4&gt;</w:t>
            </w:r>
            <w:r w:rsidRPr="00805866">
              <w:rPr>
                <w:noProof/>
              </w:rPr>
              <w:tab/>
            </w:r>
            <w:r w:rsidRPr="00805866">
              <w:rPr>
                <w:noProof/>
                <w:lang w:eastAsia="ko-KR"/>
              </w:rPr>
              <w:t>clear</w:t>
            </w:r>
            <w:r w:rsidRPr="00805866">
              <w:rPr>
                <w:noProof/>
              </w:rPr>
              <w:t xml:space="preserve"> any configured downlink assignments and uplink grants;</w:t>
            </w:r>
          </w:p>
          <w:p w14:paraId="4552C075" w14:textId="77777777" w:rsidR="004753B3" w:rsidRPr="00805866" w:rsidRDefault="004753B3" w:rsidP="004753B3">
            <w:pPr>
              <w:pStyle w:val="B4"/>
              <w:rPr>
                <w:noProof/>
              </w:rPr>
            </w:pPr>
            <w:r w:rsidRPr="00805866">
              <w:rPr>
                <w:noProof/>
                <w:lang w:eastAsia="ko-KR"/>
              </w:rPr>
              <w:t>4&gt;</w:t>
            </w:r>
            <w:r w:rsidRPr="00805866">
              <w:rPr>
                <w:noProof/>
              </w:rPr>
              <w:tab/>
            </w:r>
            <w:r w:rsidRPr="00805866">
              <w:rPr>
                <w:noProof/>
                <w:lang w:eastAsia="ko-KR"/>
              </w:rPr>
              <w:t>clear</w:t>
            </w:r>
            <w:r w:rsidRPr="00805866">
              <w:rPr>
                <w:noProof/>
              </w:rPr>
              <w:t xml:space="preserve"> any </w:t>
            </w:r>
            <w:r w:rsidRPr="00805866">
              <w:rPr>
                <w:lang w:eastAsia="ja-JP"/>
              </w:rPr>
              <w:t>PUSCH resources for semi-persistent CSI reporting</w:t>
            </w:r>
            <w:r w:rsidRPr="00805866">
              <w:rPr>
                <w:noProof/>
              </w:rPr>
              <w:t>;</w:t>
            </w:r>
          </w:p>
          <w:p w14:paraId="01FC7D32" w14:textId="12AE29C4" w:rsidR="004753B3" w:rsidRDefault="004753B3" w:rsidP="004753B3">
            <w:pPr>
              <w:rPr>
                <w:noProof/>
              </w:rPr>
            </w:pPr>
            <w:r w:rsidRPr="00805866">
              <w:rPr>
                <w:noProof/>
                <w:lang w:eastAsia="ko-KR"/>
              </w:rPr>
              <w:t>4&gt;</w:t>
            </w:r>
            <w:r w:rsidRPr="00805866">
              <w:rPr>
                <w:noProof/>
              </w:rPr>
              <w:tab/>
              <w:t>initiate a Random Access procedure (see subclause 5.1) on the SpCell and cancel all pending SRs.</w:t>
            </w:r>
          </w:p>
        </w:tc>
      </w:tr>
    </w:tbl>
    <w:p w14:paraId="1F56E731" w14:textId="77777777" w:rsidR="004753B3" w:rsidRDefault="004753B3" w:rsidP="00221D92">
      <w:pPr>
        <w:rPr>
          <w:noProof/>
        </w:rPr>
      </w:pPr>
    </w:p>
    <w:p w14:paraId="7BA1C86D" w14:textId="45061CD1" w:rsidR="00F7380D" w:rsidRDefault="00CB4A8F" w:rsidP="009137BC">
      <w:pPr>
        <w:rPr>
          <w:lang w:eastAsia="ko-KR"/>
        </w:rPr>
      </w:pPr>
      <w:r>
        <w:rPr>
          <w:lang w:eastAsia="ko-KR"/>
        </w:rPr>
        <w:t xml:space="preserve">In the last meeting, </w:t>
      </w:r>
      <w:r w:rsidR="00221D92">
        <w:rPr>
          <w:lang w:eastAsia="ko-KR"/>
        </w:rPr>
        <w:t xml:space="preserve">some companies argued that it is not appropriate to increase </w:t>
      </w:r>
      <w:r w:rsidR="00221D92" w:rsidRPr="0039265A">
        <w:rPr>
          <w:i/>
          <w:lang w:eastAsia="ko-KR"/>
        </w:rPr>
        <w:t>SR_COUNTER</w:t>
      </w:r>
      <w:r w:rsidR="00221D92">
        <w:rPr>
          <w:lang w:eastAsia="ko-KR"/>
        </w:rPr>
        <w:t xml:space="preserve"> multiple times when SR is actually transmitted only once</w:t>
      </w:r>
      <w:r w:rsidR="0039265A">
        <w:rPr>
          <w:lang w:eastAsia="ko-KR"/>
        </w:rPr>
        <w:t>. T</w:t>
      </w:r>
      <w:r w:rsidR="00221D92">
        <w:rPr>
          <w:lang w:eastAsia="ko-KR"/>
        </w:rPr>
        <w:t xml:space="preserve">his occurs </w:t>
      </w:r>
      <w:r w:rsidR="004753B3">
        <w:rPr>
          <w:noProof/>
        </w:rPr>
        <w:t>when there are more than one pending SR</w:t>
      </w:r>
      <w:r w:rsidR="00E4296B">
        <w:rPr>
          <w:noProof/>
        </w:rPr>
        <w:t>s</w:t>
      </w:r>
      <w:r w:rsidR="004753B3">
        <w:rPr>
          <w:noProof/>
        </w:rPr>
        <w:t xml:space="preserve"> for a certain SR configuration of which </w:t>
      </w:r>
      <w:r w:rsidR="004753B3" w:rsidRPr="00805866">
        <w:rPr>
          <w:i/>
          <w:noProof/>
        </w:rPr>
        <w:t>sr-ProhibitTimer</w:t>
      </w:r>
      <w:r w:rsidR="004753B3">
        <w:rPr>
          <w:noProof/>
        </w:rPr>
        <w:t xml:space="preserve"> is not configured. Since </w:t>
      </w:r>
      <w:r w:rsidR="004753B3">
        <w:rPr>
          <w:lang w:val="en-US" w:eastAsia="ko-KR"/>
        </w:rPr>
        <w:t>the UE sets the</w:t>
      </w:r>
      <w:r w:rsidR="004753B3" w:rsidRPr="004753B3">
        <w:rPr>
          <w:lang w:val="en-US" w:eastAsia="ko-KR"/>
        </w:rPr>
        <w:t xml:space="preserve"> </w:t>
      </w:r>
      <w:r w:rsidR="004753B3" w:rsidRPr="00805866">
        <w:rPr>
          <w:i/>
          <w:noProof/>
        </w:rPr>
        <w:t>sr-ProhibitTimer</w:t>
      </w:r>
      <w:r w:rsidR="00260546">
        <w:rPr>
          <w:lang w:val="en-US" w:eastAsia="ko-KR"/>
        </w:rPr>
        <w:t xml:space="preserve"> to the value 0 if </w:t>
      </w:r>
      <w:r w:rsidR="00260546">
        <w:rPr>
          <w:noProof/>
        </w:rPr>
        <w:t xml:space="preserve">it is not configured and this makes the </w:t>
      </w:r>
      <w:r w:rsidR="00260546" w:rsidRPr="00805866">
        <w:rPr>
          <w:i/>
          <w:noProof/>
        </w:rPr>
        <w:t>sr-ProhibitTimer</w:t>
      </w:r>
      <w:r w:rsidR="00260546">
        <w:rPr>
          <w:noProof/>
        </w:rPr>
        <w:t xml:space="preserve"> always not running, </w:t>
      </w:r>
      <w:r w:rsidR="004753B3" w:rsidRPr="00260546">
        <w:rPr>
          <w:i/>
          <w:noProof/>
        </w:rPr>
        <w:t>SR_COUNTER</w:t>
      </w:r>
      <w:r w:rsidR="004753B3">
        <w:rPr>
          <w:noProof/>
        </w:rPr>
        <w:t xml:space="preserve"> increases </w:t>
      </w:r>
      <w:r w:rsidR="00E4296B">
        <w:rPr>
          <w:noProof/>
        </w:rPr>
        <w:t>mutiple times by the number of pending SRs for one SR transmission</w:t>
      </w:r>
      <w:r w:rsidR="004753B3">
        <w:rPr>
          <w:noProof/>
        </w:rPr>
        <w:t>.</w:t>
      </w:r>
      <w:r w:rsidR="00CB53A3">
        <w:rPr>
          <w:noProof/>
        </w:rPr>
        <w:t xml:space="preserve"> </w:t>
      </w:r>
    </w:p>
    <w:p w14:paraId="168C4FAD" w14:textId="6EBAA0E5" w:rsidR="00E4296B" w:rsidRDefault="005F6975" w:rsidP="009137BC">
      <w:pPr>
        <w:rPr>
          <w:lang w:eastAsia="ko-KR"/>
        </w:rPr>
      </w:pPr>
      <w:r>
        <w:rPr>
          <w:lang w:eastAsia="ko-KR"/>
        </w:rPr>
        <w:t>Meanwhile</w:t>
      </w:r>
      <w:r w:rsidR="00E4296B">
        <w:rPr>
          <w:lang w:eastAsia="ko-KR"/>
        </w:rPr>
        <w:t xml:space="preserve">, given that SR is triggered by a Regular BSR, </w:t>
      </w:r>
      <w:r w:rsidR="00537239">
        <w:rPr>
          <w:lang w:eastAsia="ko-KR"/>
        </w:rPr>
        <w:t xml:space="preserve">it is </w:t>
      </w:r>
      <w:r w:rsidR="00B43026">
        <w:rPr>
          <w:lang w:eastAsia="ko-KR"/>
        </w:rPr>
        <w:t>unusual</w:t>
      </w:r>
      <w:r w:rsidR="00537239">
        <w:rPr>
          <w:lang w:eastAsia="ko-KR"/>
        </w:rPr>
        <w:t xml:space="preserve"> that a large number of SRs are pending for one SR configuration. Logical channels mapped to the same SR configuration </w:t>
      </w:r>
      <w:r w:rsidR="00B43026">
        <w:rPr>
          <w:lang w:eastAsia="ko-KR"/>
        </w:rPr>
        <w:t>are</w:t>
      </w:r>
      <w:r w:rsidR="00537239">
        <w:rPr>
          <w:lang w:eastAsia="ko-KR"/>
        </w:rPr>
        <w:t xml:space="preserve"> </w:t>
      </w:r>
      <w:r w:rsidR="00B43026">
        <w:rPr>
          <w:lang w:eastAsia="ko-KR"/>
        </w:rPr>
        <w:t>usually</w:t>
      </w:r>
      <w:r w:rsidR="00537239">
        <w:rPr>
          <w:lang w:eastAsia="ko-KR"/>
        </w:rPr>
        <w:t xml:space="preserve"> have similar priorit</w:t>
      </w:r>
      <w:r w:rsidR="00B43026">
        <w:rPr>
          <w:lang w:eastAsia="ko-KR"/>
        </w:rPr>
        <w:t>ies</w:t>
      </w:r>
      <w:r w:rsidR="00537239">
        <w:rPr>
          <w:lang w:eastAsia="ko-KR"/>
        </w:rPr>
        <w:t xml:space="preserve"> </w:t>
      </w:r>
      <w:r w:rsidR="00B43026">
        <w:rPr>
          <w:lang w:eastAsia="ko-KR"/>
        </w:rPr>
        <w:t>and</w:t>
      </w:r>
      <w:r w:rsidR="00537239">
        <w:rPr>
          <w:lang w:eastAsia="ko-KR"/>
        </w:rPr>
        <w:t xml:space="preserve"> </w:t>
      </w:r>
      <w:r w:rsidR="00B43026">
        <w:rPr>
          <w:lang w:eastAsia="ko-KR"/>
        </w:rPr>
        <w:t>serve</w:t>
      </w:r>
      <w:r w:rsidR="00537239">
        <w:rPr>
          <w:lang w:eastAsia="ko-KR"/>
        </w:rPr>
        <w:t xml:space="preserve"> </w:t>
      </w:r>
      <w:r w:rsidR="00B43026">
        <w:rPr>
          <w:lang w:eastAsia="ko-KR"/>
        </w:rPr>
        <w:t xml:space="preserve">similar QoS flows. Thus, it is </w:t>
      </w:r>
      <w:r w:rsidR="00145B0E">
        <w:rPr>
          <w:lang w:eastAsia="ko-KR"/>
        </w:rPr>
        <w:t xml:space="preserve">very rare that a large number of Regular BSRs are simultaneously triggered by logical channels mapped to the same SR configuration and </w:t>
      </w:r>
      <w:r>
        <w:rPr>
          <w:lang w:eastAsia="ko-KR"/>
        </w:rPr>
        <w:t xml:space="preserve">there might be </w:t>
      </w:r>
      <w:r w:rsidR="000B416F">
        <w:rPr>
          <w:lang w:eastAsia="ko-KR"/>
        </w:rPr>
        <w:t xml:space="preserve">typically </w:t>
      </w:r>
      <w:r>
        <w:rPr>
          <w:lang w:eastAsia="ko-KR"/>
        </w:rPr>
        <w:t>at most two pending SRs per SR co</w:t>
      </w:r>
      <w:r w:rsidR="000B416F">
        <w:rPr>
          <w:lang w:eastAsia="ko-KR"/>
        </w:rPr>
        <w:t>nfiguration.</w:t>
      </w:r>
    </w:p>
    <w:p w14:paraId="436F4EAB" w14:textId="781A8B65" w:rsidR="00065473" w:rsidRDefault="00065473" w:rsidP="009137BC">
      <w:pPr>
        <w:rPr>
          <w:lang w:eastAsia="ko-KR"/>
        </w:rPr>
      </w:pPr>
      <w:r w:rsidRPr="00065473">
        <w:rPr>
          <w:b/>
          <w:lang w:eastAsia="ko-KR"/>
        </w:rPr>
        <w:t>Observation 1.</w:t>
      </w:r>
      <w:r>
        <w:rPr>
          <w:lang w:eastAsia="ko-KR"/>
        </w:rPr>
        <w:t xml:space="preserve"> It is unusual that a large number of SRs are pending for one SR configuration.</w:t>
      </w:r>
    </w:p>
    <w:p w14:paraId="6E2259C4" w14:textId="2BB8CA75" w:rsidR="00213C8B" w:rsidRDefault="002849CD" w:rsidP="009137BC">
      <w:pPr>
        <w:rPr>
          <w:noProof/>
        </w:rPr>
      </w:pPr>
      <w:r>
        <w:rPr>
          <w:lang w:eastAsia="ko-KR"/>
        </w:rPr>
        <w:t xml:space="preserve">In addition, if </w:t>
      </w:r>
      <w:r w:rsidRPr="00201689">
        <w:rPr>
          <w:i/>
          <w:noProof/>
        </w:rPr>
        <w:t>SR_COUNTER</w:t>
      </w:r>
      <w:r>
        <w:rPr>
          <w:noProof/>
        </w:rPr>
        <w:t xml:space="preserve"> is incremented multiple times for one SR transmission and reaches quickly to </w:t>
      </w:r>
      <w:r w:rsidRPr="00201689">
        <w:rPr>
          <w:i/>
          <w:noProof/>
        </w:rPr>
        <w:t>sr-TransMax</w:t>
      </w:r>
      <w:r>
        <w:rPr>
          <w:noProof/>
        </w:rPr>
        <w:t xml:space="preserve">, it just initiates Random Access procedure a little earlier, but is not a big problem. </w:t>
      </w:r>
      <w:r w:rsidR="00213C8B">
        <w:rPr>
          <w:lang w:eastAsia="ko-KR"/>
        </w:rPr>
        <w:t xml:space="preserve">Nevertheless, if the network </w:t>
      </w:r>
      <w:r w:rsidR="00201689">
        <w:rPr>
          <w:noProof/>
        </w:rPr>
        <w:t xml:space="preserve">does not want </w:t>
      </w:r>
      <w:r w:rsidR="00201689" w:rsidRPr="00201689">
        <w:rPr>
          <w:i/>
          <w:noProof/>
        </w:rPr>
        <w:t>SR_COUNTER</w:t>
      </w:r>
      <w:r w:rsidR="00201689">
        <w:rPr>
          <w:noProof/>
        </w:rPr>
        <w:t xml:space="preserve"> to quickly reach </w:t>
      </w:r>
      <w:r w:rsidR="00201689" w:rsidRPr="00201689">
        <w:rPr>
          <w:i/>
          <w:noProof/>
        </w:rPr>
        <w:t>sr-TransMax</w:t>
      </w:r>
      <w:r w:rsidR="00201689">
        <w:rPr>
          <w:noProof/>
        </w:rPr>
        <w:t xml:space="preserve"> for a SR configuration of which </w:t>
      </w:r>
      <w:r w:rsidR="00213C8B" w:rsidRPr="00805866">
        <w:rPr>
          <w:i/>
          <w:noProof/>
        </w:rPr>
        <w:t>sr-ProhibitTimer</w:t>
      </w:r>
      <w:r w:rsidR="00213C8B">
        <w:rPr>
          <w:noProof/>
        </w:rPr>
        <w:t xml:space="preserve"> </w:t>
      </w:r>
      <w:r w:rsidR="00201689">
        <w:rPr>
          <w:noProof/>
        </w:rPr>
        <w:t xml:space="preserve">is not configured, it can configure </w:t>
      </w:r>
      <w:r w:rsidR="00201689" w:rsidRPr="00201689">
        <w:rPr>
          <w:i/>
          <w:noProof/>
        </w:rPr>
        <w:t>sr-TransMax</w:t>
      </w:r>
      <w:r w:rsidR="00201689">
        <w:rPr>
          <w:noProof/>
        </w:rPr>
        <w:t xml:space="preserve"> for the SR configuration to a larger value. Since </w:t>
      </w:r>
      <w:r w:rsidR="00201689" w:rsidRPr="00201689">
        <w:rPr>
          <w:i/>
          <w:noProof/>
        </w:rPr>
        <w:t>sr-TransMax</w:t>
      </w:r>
      <w:r w:rsidR="00201689">
        <w:rPr>
          <w:noProof/>
        </w:rPr>
        <w:t xml:space="preserve"> could be set to a value between 4 and 64 according to the current TS38.331, the network can </w:t>
      </w:r>
      <w:r w:rsidR="00065473">
        <w:rPr>
          <w:noProof/>
        </w:rPr>
        <w:t>sufficiently address</w:t>
      </w:r>
      <w:r w:rsidR="00201689">
        <w:rPr>
          <w:noProof/>
        </w:rPr>
        <w:t xml:space="preserve"> </w:t>
      </w:r>
      <w:r w:rsidR="00065473">
        <w:rPr>
          <w:noProof/>
        </w:rPr>
        <w:t xml:space="preserve">this concern with the configuration of </w:t>
      </w:r>
      <w:r w:rsidR="00065473" w:rsidRPr="00201689">
        <w:rPr>
          <w:i/>
          <w:noProof/>
        </w:rPr>
        <w:t>sr-TransMax</w:t>
      </w:r>
      <w:r w:rsidR="00065473">
        <w:rPr>
          <w:noProof/>
        </w:rPr>
        <w:t xml:space="preserve">. </w:t>
      </w:r>
    </w:p>
    <w:p w14:paraId="6C3EE1F4" w14:textId="0BD2614E" w:rsidR="00065473" w:rsidRDefault="00065473" w:rsidP="009137BC">
      <w:pPr>
        <w:rPr>
          <w:lang w:eastAsia="ko-KR"/>
        </w:rPr>
      </w:pPr>
      <w:r w:rsidRPr="00065473">
        <w:rPr>
          <w:rFonts w:hint="eastAsia"/>
          <w:b/>
          <w:lang w:eastAsia="ko-KR"/>
        </w:rPr>
        <w:t>O</w:t>
      </w:r>
      <w:r w:rsidRPr="00065473">
        <w:rPr>
          <w:b/>
          <w:lang w:eastAsia="ko-KR"/>
        </w:rPr>
        <w:t>bservation 2.</w:t>
      </w:r>
      <w:r>
        <w:rPr>
          <w:lang w:eastAsia="ko-KR"/>
        </w:rPr>
        <w:t xml:space="preserve"> If the network </w:t>
      </w:r>
      <w:r>
        <w:rPr>
          <w:noProof/>
        </w:rPr>
        <w:t xml:space="preserve">does not want </w:t>
      </w:r>
      <w:r w:rsidRPr="00201689">
        <w:rPr>
          <w:i/>
          <w:noProof/>
        </w:rPr>
        <w:t>SR_COUNTER</w:t>
      </w:r>
      <w:r>
        <w:rPr>
          <w:noProof/>
        </w:rPr>
        <w:t xml:space="preserve"> to quickly reach </w:t>
      </w:r>
      <w:r w:rsidRPr="00201689">
        <w:rPr>
          <w:i/>
          <w:noProof/>
        </w:rPr>
        <w:t>sr-TransMax</w:t>
      </w:r>
      <w:r>
        <w:rPr>
          <w:noProof/>
        </w:rPr>
        <w:t xml:space="preserve"> for a SR configuration of which </w:t>
      </w:r>
      <w:r w:rsidRPr="00805866">
        <w:rPr>
          <w:i/>
          <w:noProof/>
        </w:rPr>
        <w:t>sr-ProhibitTimer</w:t>
      </w:r>
      <w:r>
        <w:rPr>
          <w:noProof/>
        </w:rPr>
        <w:t xml:space="preserve"> is not configured, it can configure </w:t>
      </w:r>
      <w:r w:rsidRPr="00201689">
        <w:rPr>
          <w:i/>
          <w:noProof/>
        </w:rPr>
        <w:t>sr-TransMax</w:t>
      </w:r>
      <w:r>
        <w:rPr>
          <w:noProof/>
        </w:rPr>
        <w:t xml:space="preserve"> for the SR configuration to a larger value.</w:t>
      </w:r>
    </w:p>
    <w:p w14:paraId="2D62A0FF" w14:textId="5F6F3F3B" w:rsidR="00065473" w:rsidRDefault="0024154D" w:rsidP="009137BC">
      <w:pPr>
        <w:rPr>
          <w:lang w:eastAsia="ko-KR"/>
        </w:rPr>
      </w:pPr>
      <w:r>
        <w:rPr>
          <w:lang w:eastAsia="ko-KR"/>
        </w:rPr>
        <w:t>Even though</w:t>
      </w:r>
      <w:r w:rsidR="00065473" w:rsidRPr="00065473">
        <w:rPr>
          <w:lang w:eastAsia="ko-KR"/>
        </w:rPr>
        <w:t xml:space="preserve"> </w:t>
      </w:r>
      <w:r w:rsidR="00065473">
        <w:rPr>
          <w:lang w:eastAsia="ko-KR"/>
        </w:rPr>
        <w:t xml:space="preserve">increasing </w:t>
      </w:r>
      <w:r w:rsidR="00065473" w:rsidRPr="00065473">
        <w:rPr>
          <w:i/>
          <w:lang w:eastAsia="ko-KR"/>
        </w:rPr>
        <w:t>SR_COUNTER</w:t>
      </w:r>
      <w:r w:rsidR="00065473" w:rsidRPr="00065473">
        <w:rPr>
          <w:lang w:eastAsia="ko-KR"/>
        </w:rPr>
        <w:t xml:space="preserve"> multiple times for a single SR transmission </w:t>
      </w:r>
      <w:r>
        <w:rPr>
          <w:lang w:eastAsia="ko-KR"/>
        </w:rPr>
        <w:t>may</w:t>
      </w:r>
      <w:r w:rsidR="00065473" w:rsidRPr="00065473">
        <w:rPr>
          <w:lang w:eastAsia="ko-KR"/>
        </w:rPr>
        <w:t xml:space="preserve"> not</w:t>
      </w:r>
      <w:r>
        <w:rPr>
          <w:lang w:eastAsia="ko-KR"/>
        </w:rPr>
        <w:t xml:space="preserve"> be</w:t>
      </w:r>
      <w:r w:rsidR="00065473" w:rsidRPr="00065473">
        <w:rPr>
          <w:lang w:eastAsia="ko-KR"/>
        </w:rPr>
        <w:t xml:space="preserve"> the </w:t>
      </w:r>
      <w:r>
        <w:rPr>
          <w:lang w:eastAsia="ko-KR"/>
        </w:rPr>
        <w:t>intended</w:t>
      </w:r>
      <w:r w:rsidR="00065473" w:rsidRPr="00065473">
        <w:rPr>
          <w:lang w:eastAsia="ko-KR"/>
        </w:rPr>
        <w:t xml:space="preserve"> behavio</w:t>
      </w:r>
      <w:r w:rsidR="00065473">
        <w:rPr>
          <w:lang w:eastAsia="ko-KR"/>
        </w:rPr>
        <w:t>u</w:t>
      </w:r>
      <w:r w:rsidR="00065473" w:rsidRPr="00065473">
        <w:rPr>
          <w:lang w:eastAsia="ko-KR"/>
        </w:rPr>
        <w:t>r</w:t>
      </w:r>
      <w:r>
        <w:rPr>
          <w:lang w:eastAsia="ko-KR"/>
        </w:rPr>
        <w:t>,</w:t>
      </w:r>
      <w:r w:rsidR="00065473">
        <w:rPr>
          <w:lang w:eastAsia="ko-KR"/>
        </w:rPr>
        <w:t xml:space="preserve"> </w:t>
      </w:r>
      <w:r>
        <w:rPr>
          <w:lang w:eastAsia="ko-KR"/>
        </w:rPr>
        <w:t xml:space="preserve">this </w:t>
      </w:r>
      <w:r w:rsidR="00065473">
        <w:rPr>
          <w:lang w:eastAsia="ko-KR"/>
        </w:rPr>
        <w:t>issues do not cause any critical problems</w:t>
      </w:r>
      <w:r>
        <w:rPr>
          <w:lang w:eastAsia="ko-KR"/>
        </w:rPr>
        <w:t>. Thus</w:t>
      </w:r>
      <w:r w:rsidR="00065473">
        <w:rPr>
          <w:lang w:eastAsia="ko-KR"/>
        </w:rPr>
        <w:t xml:space="preserve">, we should avoid making changes just for enhancement </w:t>
      </w:r>
      <w:r w:rsidR="008127EB">
        <w:rPr>
          <w:lang w:eastAsia="ko-KR"/>
        </w:rPr>
        <w:t xml:space="preserve">at this time point when Release 15 is </w:t>
      </w:r>
      <w:r>
        <w:rPr>
          <w:lang w:eastAsia="ko-KR"/>
        </w:rPr>
        <w:t>already</w:t>
      </w:r>
      <w:r w:rsidR="008127EB">
        <w:rPr>
          <w:lang w:eastAsia="ko-KR"/>
        </w:rPr>
        <w:t xml:space="preserve"> finalized.</w:t>
      </w:r>
    </w:p>
    <w:p w14:paraId="5730E5F1" w14:textId="29B814D1" w:rsidR="008127EB" w:rsidRPr="00213C8B" w:rsidRDefault="008127EB" w:rsidP="009137BC">
      <w:pPr>
        <w:rPr>
          <w:lang w:eastAsia="ko-KR"/>
        </w:rPr>
      </w:pPr>
      <w:r w:rsidRPr="008127EB">
        <w:rPr>
          <w:b/>
          <w:lang w:eastAsia="ko-KR"/>
        </w:rPr>
        <w:t>Proposal.</w:t>
      </w:r>
      <w:r>
        <w:rPr>
          <w:lang w:eastAsia="ko-KR"/>
        </w:rPr>
        <w:t xml:space="preserve"> At least in Release 15, no change is needed for </w:t>
      </w:r>
      <w:r w:rsidRPr="008127EB">
        <w:rPr>
          <w:i/>
          <w:lang w:eastAsia="ko-KR"/>
        </w:rPr>
        <w:t>SR_COUNTER</w:t>
      </w:r>
      <w:r>
        <w:rPr>
          <w:lang w:eastAsia="ko-KR"/>
        </w:rPr>
        <w:t xml:space="preserve"> handling.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78F97F72" w14:textId="77777777" w:rsidR="008127EB" w:rsidRDefault="008127EB" w:rsidP="008127EB">
      <w:pPr>
        <w:rPr>
          <w:lang w:eastAsia="ko-KR"/>
        </w:rPr>
      </w:pPr>
      <w:r w:rsidRPr="00065473">
        <w:rPr>
          <w:b/>
          <w:lang w:eastAsia="ko-KR"/>
        </w:rPr>
        <w:t>Observation 1.</w:t>
      </w:r>
      <w:r>
        <w:rPr>
          <w:lang w:eastAsia="ko-KR"/>
        </w:rPr>
        <w:t xml:space="preserve"> It is unusual that a large number of SRs are pending for one SR configuration.</w:t>
      </w:r>
    </w:p>
    <w:p w14:paraId="50C6C134" w14:textId="77777777" w:rsidR="008127EB" w:rsidRDefault="008127EB" w:rsidP="008127EB">
      <w:pPr>
        <w:rPr>
          <w:noProof/>
        </w:rPr>
      </w:pPr>
      <w:r w:rsidRPr="00065473">
        <w:rPr>
          <w:rFonts w:hint="eastAsia"/>
          <w:b/>
          <w:lang w:eastAsia="ko-KR"/>
        </w:rPr>
        <w:t>O</w:t>
      </w:r>
      <w:r w:rsidRPr="00065473">
        <w:rPr>
          <w:b/>
          <w:lang w:eastAsia="ko-KR"/>
        </w:rPr>
        <w:t>bservation 2.</w:t>
      </w:r>
      <w:r>
        <w:rPr>
          <w:lang w:eastAsia="ko-KR"/>
        </w:rPr>
        <w:t xml:space="preserve"> If the network </w:t>
      </w:r>
      <w:r>
        <w:rPr>
          <w:noProof/>
        </w:rPr>
        <w:t xml:space="preserve">does not want </w:t>
      </w:r>
      <w:r w:rsidRPr="00201689">
        <w:rPr>
          <w:i/>
          <w:noProof/>
        </w:rPr>
        <w:t>SR_COUNTER</w:t>
      </w:r>
      <w:r>
        <w:rPr>
          <w:noProof/>
        </w:rPr>
        <w:t xml:space="preserve"> to quickly reach </w:t>
      </w:r>
      <w:r w:rsidRPr="00201689">
        <w:rPr>
          <w:i/>
          <w:noProof/>
        </w:rPr>
        <w:t>sr-TransMax</w:t>
      </w:r>
      <w:r>
        <w:rPr>
          <w:noProof/>
        </w:rPr>
        <w:t xml:space="preserve"> for a SR configuration of which </w:t>
      </w:r>
      <w:r w:rsidRPr="00805866">
        <w:rPr>
          <w:i/>
          <w:noProof/>
        </w:rPr>
        <w:t>sr-ProhibitTimer</w:t>
      </w:r>
      <w:r>
        <w:rPr>
          <w:noProof/>
        </w:rPr>
        <w:t xml:space="preserve"> is not configured, it can configure </w:t>
      </w:r>
      <w:r w:rsidRPr="00201689">
        <w:rPr>
          <w:i/>
          <w:noProof/>
        </w:rPr>
        <w:t>sr-TransMax</w:t>
      </w:r>
      <w:r>
        <w:rPr>
          <w:noProof/>
        </w:rPr>
        <w:t xml:space="preserve"> for the SR configuration to a larger value.</w:t>
      </w:r>
    </w:p>
    <w:p w14:paraId="5C90D423" w14:textId="5196A120" w:rsidR="006F5D78" w:rsidRPr="00ED4D2F" w:rsidRDefault="008127EB" w:rsidP="00ED4D2F">
      <w:pPr>
        <w:rPr>
          <w:lang w:eastAsia="ko-KR"/>
        </w:rPr>
      </w:pPr>
      <w:r w:rsidRPr="008127EB">
        <w:rPr>
          <w:b/>
          <w:lang w:eastAsia="ko-KR"/>
        </w:rPr>
        <w:t>Proposal.</w:t>
      </w:r>
      <w:r>
        <w:rPr>
          <w:lang w:eastAsia="ko-KR"/>
        </w:rPr>
        <w:t xml:space="preserve"> At least in Release 15, no change is needed for </w:t>
      </w:r>
      <w:r w:rsidRPr="008127EB">
        <w:rPr>
          <w:i/>
          <w:lang w:eastAsia="ko-KR"/>
        </w:rPr>
        <w:t>SR_COUNTER</w:t>
      </w:r>
      <w:r>
        <w:rPr>
          <w:lang w:eastAsia="ko-KR"/>
        </w:rPr>
        <w:t xml:space="preserve"> handling.</w:t>
      </w:r>
    </w:p>
    <w:sectPr w:rsidR="006F5D78" w:rsidRPr="00ED4D2F" w:rsidSect="00886B61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A95DAA" w14:textId="77777777" w:rsidR="00C50AD8" w:rsidRDefault="00C50AD8">
      <w:pPr>
        <w:pStyle w:val="1"/>
      </w:pPr>
      <w:r>
        <w:separator/>
      </w:r>
    </w:p>
  </w:endnote>
  <w:endnote w:type="continuationSeparator" w:id="0">
    <w:p w14:paraId="703BB44E" w14:textId="77777777" w:rsidR="00C50AD8" w:rsidRDefault="00C50AD8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065473" w:rsidRDefault="0006547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065473" w:rsidRDefault="0006547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065473" w:rsidRDefault="0006547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C2A72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065473" w:rsidRDefault="0006547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34304" w14:textId="77777777" w:rsidR="00C50AD8" w:rsidRDefault="00C50AD8">
      <w:pPr>
        <w:pStyle w:val="1"/>
      </w:pPr>
      <w:r>
        <w:separator/>
      </w:r>
    </w:p>
  </w:footnote>
  <w:footnote w:type="continuationSeparator" w:id="0">
    <w:p w14:paraId="69A2DFBB" w14:textId="77777777" w:rsidR="00C50AD8" w:rsidRDefault="00C50AD8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98A4FC6"/>
    <w:multiLevelType w:val="hybridMultilevel"/>
    <w:tmpl w:val="87427B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3">
    <w:nsid w:val="439C0383"/>
    <w:multiLevelType w:val="hybridMultilevel"/>
    <w:tmpl w:val="5F78D858"/>
    <w:lvl w:ilvl="0" w:tplc="38B6E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>
    <w:nsid w:val="4B4311C0"/>
    <w:multiLevelType w:val="hybridMultilevel"/>
    <w:tmpl w:val="55A2A4E4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A496864"/>
    <w:multiLevelType w:val="hybridMultilevel"/>
    <w:tmpl w:val="931E791C"/>
    <w:lvl w:ilvl="0" w:tplc="CBBEF1B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6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85829D4"/>
    <w:multiLevelType w:val="hybridMultilevel"/>
    <w:tmpl w:val="EBCA5AE4"/>
    <w:lvl w:ilvl="0" w:tplc="6A1E6E3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6"/>
  </w:num>
  <w:num w:numId="4">
    <w:abstractNumId w:val="29"/>
  </w:num>
  <w:num w:numId="5">
    <w:abstractNumId w:val="17"/>
  </w:num>
  <w:num w:numId="6">
    <w:abstractNumId w:val="28"/>
  </w:num>
  <w:num w:numId="7">
    <w:abstractNumId w:val="12"/>
  </w:num>
  <w:num w:numId="8">
    <w:abstractNumId w:val="25"/>
  </w:num>
  <w:num w:numId="9">
    <w:abstractNumId w:val="7"/>
  </w:num>
  <w:num w:numId="10">
    <w:abstractNumId w:val="3"/>
  </w:num>
  <w:num w:numId="11">
    <w:abstractNumId w:val="9"/>
  </w:num>
  <w:num w:numId="12">
    <w:abstractNumId w:val="14"/>
  </w:num>
  <w:num w:numId="13">
    <w:abstractNumId w:val="21"/>
  </w:num>
  <w:num w:numId="14">
    <w:abstractNumId w:val="23"/>
  </w:num>
  <w:num w:numId="15">
    <w:abstractNumId w:val="19"/>
  </w:num>
  <w:num w:numId="16">
    <w:abstractNumId w:val="11"/>
  </w:num>
  <w:num w:numId="17">
    <w:abstractNumId w:val="26"/>
  </w:num>
  <w:num w:numId="18">
    <w:abstractNumId w:val="5"/>
  </w:num>
  <w:num w:numId="19">
    <w:abstractNumId w:val="24"/>
  </w:num>
  <w:num w:numId="20">
    <w:abstractNumId w:val="10"/>
  </w:num>
  <w:num w:numId="21">
    <w:abstractNumId w:val="0"/>
  </w:num>
  <w:num w:numId="22">
    <w:abstractNumId w:val="8"/>
  </w:num>
  <w:num w:numId="23">
    <w:abstractNumId w:val="4"/>
  </w:num>
  <w:num w:numId="24">
    <w:abstractNumId w:val="20"/>
  </w:num>
  <w:num w:numId="25">
    <w:abstractNumId w:val="1"/>
  </w:num>
  <w:num w:numId="26">
    <w:abstractNumId w:val="6"/>
  </w:num>
  <w:num w:numId="27">
    <w:abstractNumId w:val="13"/>
  </w:num>
  <w:num w:numId="28">
    <w:abstractNumId w:val="22"/>
  </w:num>
  <w:num w:numId="29">
    <w:abstractNumId w:val="18"/>
  </w:num>
  <w:num w:numId="30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15B"/>
    <w:rsid w:val="000115EF"/>
    <w:rsid w:val="00011A28"/>
    <w:rsid w:val="0001208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38D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22F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473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16F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6C2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67D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388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481"/>
    <w:rsid w:val="00140AC9"/>
    <w:rsid w:val="00140EF1"/>
    <w:rsid w:val="001412B5"/>
    <w:rsid w:val="00141DF6"/>
    <w:rsid w:val="00141EB7"/>
    <w:rsid w:val="00142FD0"/>
    <w:rsid w:val="00143018"/>
    <w:rsid w:val="001431EF"/>
    <w:rsid w:val="001435CB"/>
    <w:rsid w:val="00143870"/>
    <w:rsid w:val="001438BB"/>
    <w:rsid w:val="00143C4A"/>
    <w:rsid w:val="00143D59"/>
    <w:rsid w:val="001440E9"/>
    <w:rsid w:val="0014442F"/>
    <w:rsid w:val="0014448F"/>
    <w:rsid w:val="001444AD"/>
    <w:rsid w:val="00145B0E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51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339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90F"/>
    <w:rsid w:val="001E2CEB"/>
    <w:rsid w:val="001E2E56"/>
    <w:rsid w:val="001E31B3"/>
    <w:rsid w:val="001E434B"/>
    <w:rsid w:val="001E4AD4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BE8"/>
    <w:rsid w:val="001F6D46"/>
    <w:rsid w:val="001F72A4"/>
    <w:rsid w:val="001F78B6"/>
    <w:rsid w:val="00200A8A"/>
    <w:rsid w:val="00200E8E"/>
    <w:rsid w:val="00201370"/>
    <w:rsid w:val="00201689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2730"/>
    <w:rsid w:val="00213174"/>
    <w:rsid w:val="00213C8B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D92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EEB"/>
    <w:rsid w:val="0024154D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546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2E07"/>
    <w:rsid w:val="0028328A"/>
    <w:rsid w:val="00283653"/>
    <w:rsid w:val="002839C4"/>
    <w:rsid w:val="002843FC"/>
    <w:rsid w:val="00284637"/>
    <w:rsid w:val="002849CD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1E87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1A4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4DD2"/>
    <w:rsid w:val="0031530A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7E3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6407"/>
    <w:rsid w:val="003777A3"/>
    <w:rsid w:val="00380305"/>
    <w:rsid w:val="00380D82"/>
    <w:rsid w:val="00382DFF"/>
    <w:rsid w:val="00383C4E"/>
    <w:rsid w:val="00383CBC"/>
    <w:rsid w:val="00384EDF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265A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48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2CC5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063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2EA9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262F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74BC"/>
    <w:rsid w:val="00410209"/>
    <w:rsid w:val="00410236"/>
    <w:rsid w:val="00410653"/>
    <w:rsid w:val="00410CAC"/>
    <w:rsid w:val="00410F59"/>
    <w:rsid w:val="004118B9"/>
    <w:rsid w:val="0041204C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AA4"/>
    <w:rsid w:val="00442768"/>
    <w:rsid w:val="00442D5B"/>
    <w:rsid w:val="0044399D"/>
    <w:rsid w:val="004442CC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BCE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3B3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6829"/>
    <w:rsid w:val="00496AFC"/>
    <w:rsid w:val="00496CFF"/>
    <w:rsid w:val="00497310"/>
    <w:rsid w:val="004979E0"/>
    <w:rsid w:val="00497BE3"/>
    <w:rsid w:val="004A038F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6723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C7D40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554"/>
    <w:rsid w:val="00501C62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035"/>
    <w:rsid w:val="005322B5"/>
    <w:rsid w:val="005330DA"/>
    <w:rsid w:val="0053316B"/>
    <w:rsid w:val="005346E7"/>
    <w:rsid w:val="005347A5"/>
    <w:rsid w:val="00535534"/>
    <w:rsid w:val="005355C0"/>
    <w:rsid w:val="00536018"/>
    <w:rsid w:val="00537239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3E8E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4B5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13CE"/>
    <w:rsid w:val="005B1526"/>
    <w:rsid w:val="005B1C82"/>
    <w:rsid w:val="005B2814"/>
    <w:rsid w:val="005B2B56"/>
    <w:rsid w:val="005B3468"/>
    <w:rsid w:val="005B3525"/>
    <w:rsid w:val="005B4AAC"/>
    <w:rsid w:val="005B51E6"/>
    <w:rsid w:val="005B5B86"/>
    <w:rsid w:val="005B71AD"/>
    <w:rsid w:val="005B77F4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36D3"/>
    <w:rsid w:val="005F4AC4"/>
    <w:rsid w:val="005F4F66"/>
    <w:rsid w:val="005F51D0"/>
    <w:rsid w:val="005F6975"/>
    <w:rsid w:val="005F7217"/>
    <w:rsid w:val="005F7363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247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145B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2DD"/>
    <w:rsid w:val="00655CFB"/>
    <w:rsid w:val="006561FB"/>
    <w:rsid w:val="00656ABD"/>
    <w:rsid w:val="00657A8B"/>
    <w:rsid w:val="00660668"/>
    <w:rsid w:val="006611EF"/>
    <w:rsid w:val="00661428"/>
    <w:rsid w:val="0066152C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4947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3CEB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CBE"/>
    <w:rsid w:val="006B1249"/>
    <w:rsid w:val="006B1493"/>
    <w:rsid w:val="006B169E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4E68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2D3B"/>
    <w:rsid w:val="006F3446"/>
    <w:rsid w:val="006F3837"/>
    <w:rsid w:val="006F3ED0"/>
    <w:rsid w:val="006F407E"/>
    <w:rsid w:val="006F5162"/>
    <w:rsid w:val="006F5512"/>
    <w:rsid w:val="006F5526"/>
    <w:rsid w:val="006F59D6"/>
    <w:rsid w:val="006F5D78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56E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5DFA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30E"/>
    <w:rsid w:val="007A68D1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B6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0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3D7"/>
    <w:rsid w:val="007F1607"/>
    <w:rsid w:val="007F173C"/>
    <w:rsid w:val="007F1FB6"/>
    <w:rsid w:val="007F2344"/>
    <w:rsid w:val="007F23F6"/>
    <w:rsid w:val="007F25F9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35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7EB"/>
    <w:rsid w:val="00812842"/>
    <w:rsid w:val="008139DC"/>
    <w:rsid w:val="00813D34"/>
    <w:rsid w:val="00813E33"/>
    <w:rsid w:val="00813ECB"/>
    <w:rsid w:val="0081469F"/>
    <w:rsid w:val="00815D6A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915"/>
    <w:rsid w:val="0084004B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2F2E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163"/>
    <w:rsid w:val="00892D7D"/>
    <w:rsid w:val="00892F4B"/>
    <w:rsid w:val="00893914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C3E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0B8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04F"/>
    <w:rsid w:val="0094057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39E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A9C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0DC6"/>
    <w:rsid w:val="009B14DD"/>
    <w:rsid w:val="009B1E9C"/>
    <w:rsid w:val="009B1F3A"/>
    <w:rsid w:val="009B277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061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D000F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6EDD"/>
    <w:rsid w:val="009D750A"/>
    <w:rsid w:val="009D782E"/>
    <w:rsid w:val="009E0D77"/>
    <w:rsid w:val="009E13F9"/>
    <w:rsid w:val="009E1556"/>
    <w:rsid w:val="009E1834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94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10DF"/>
    <w:rsid w:val="00A51108"/>
    <w:rsid w:val="00A52251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A04"/>
    <w:rsid w:val="00A57E77"/>
    <w:rsid w:val="00A604D5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ADC"/>
    <w:rsid w:val="00A65040"/>
    <w:rsid w:val="00A66B60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4BC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829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97D2D"/>
    <w:rsid w:val="00AA0663"/>
    <w:rsid w:val="00AA0A70"/>
    <w:rsid w:val="00AA0ABF"/>
    <w:rsid w:val="00AA0F12"/>
    <w:rsid w:val="00AA10F1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285"/>
    <w:rsid w:val="00AB0730"/>
    <w:rsid w:val="00AB0D38"/>
    <w:rsid w:val="00AB384A"/>
    <w:rsid w:val="00AB3902"/>
    <w:rsid w:val="00AB397B"/>
    <w:rsid w:val="00AB3DE2"/>
    <w:rsid w:val="00AB42AA"/>
    <w:rsid w:val="00AB446A"/>
    <w:rsid w:val="00AB4791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437"/>
    <w:rsid w:val="00AE463C"/>
    <w:rsid w:val="00AE47D0"/>
    <w:rsid w:val="00AE47F0"/>
    <w:rsid w:val="00AE4C67"/>
    <w:rsid w:val="00AE4F20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0E37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D32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2061"/>
    <w:rsid w:val="00B42C87"/>
    <w:rsid w:val="00B43026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77F"/>
    <w:rsid w:val="00B47D9E"/>
    <w:rsid w:val="00B5003D"/>
    <w:rsid w:val="00B50946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9AC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A4F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D14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A5F"/>
    <w:rsid w:val="00BD7B0C"/>
    <w:rsid w:val="00BE04DE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107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6A6"/>
    <w:rsid w:val="00C406B4"/>
    <w:rsid w:val="00C40705"/>
    <w:rsid w:val="00C40FCF"/>
    <w:rsid w:val="00C41EBF"/>
    <w:rsid w:val="00C42722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AD8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1AA"/>
    <w:rsid w:val="00C5631D"/>
    <w:rsid w:val="00C567F3"/>
    <w:rsid w:val="00C57ACF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1DB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374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A8F"/>
    <w:rsid w:val="00CB4D9B"/>
    <w:rsid w:val="00CB4FA3"/>
    <w:rsid w:val="00CB53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70CD"/>
    <w:rsid w:val="00D07343"/>
    <w:rsid w:val="00D07392"/>
    <w:rsid w:val="00D0799D"/>
    <w:rsid w:val="00D07DC2"/>
    <w:rsid w:val="00D1061E"/>
    <w:rsid w:val="00D10BF2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1D1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04E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5B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769"/>
    <w:rsid w:val="00DD0776"/>
    <w:rsid w:val="00DD0F99"/>
    <w:rsid w:val="00DD1539"/>
    <w:rsid w:val="00DD2387"/>
    <w:rsid w:val="00DD2F70"/>
    <w:rsid w:val="00DD310D"/>
    <w:rsid w:val="00DD3602"/>
    <w:rsid w:val="00DD361D"/>
    <w:rsid w:val="00DD3A2C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0A0"/>
    <w:rsid w:val="00DE11A2"/>
    <w:rsid w:val="00DE124F"/>
    <w:rsid w:val="00DE27FA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2922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06F5"/>
    <w:rsid w:val="00E0183A"/>
    <w:rsid w:val="00E0209E"/>
    <w:rsid w:val="00E02AC5"/>
    <w:rsid w:val="00E04F71"/>
    <w:rsid w:val="00E055D1"/>
    <w:rsid w:val="00E05950"/>
    <w:rsid w:val="00E05A69"/>
    <w:rsid w:val="00E05BD6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3D6F"/>
    <w:rsid w:val="00E342A8"/>
    <w:rsid w:val="00E346FF"/>
    <w:rsid w:val="00E34DF2"/>
    <w:rsid w:val="00E34F35"/>
    <w:rsid w:val="00E351DF"/>
    <w:rsid w:val="00E35C07"/>
    <w:rsid w:val="00E367B2"/>
    <w:rsid w:val="00E37644"/>
    <w:rsid w:val="00E40848"/>
    <w:rsid w:val="00E41207"/>
    <w:rsid w:val="00E42683"/>
    <w:rsid w:val="00E4296B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C89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4B96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CA9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4D2F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B2C"/>
    <w:rsid w:val="00EF4E63"/>
    <w:rsid w:val="00EF5281"/>
    <w:rsid w:val="00EF5C53"/>
    <w:rsid w:val="00EF68B6"/>
    <w:rsid w:val="00EF6BB4"/>
    <w:rsid w:val="00EF713C"/>
    <w:rsid w:val="00EF74A0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67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46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80D"/>
    <w:rsid w:val="00F73EE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200"/>
    <w:rsid w:val="00F80F56"/>
    <w:rsid w:val="00F81535"/>
    <w:rsid w:val="00F81A25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1E8C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87"/>
    <w:rsid w:val="00FB6549"/>
    <w:rsid w:val="00FB679B"/>
    <w:rsid w:val="00FB7747"/>
    <w:rsid w:val="00FC0000"/>
    <w:rsid w:val="00FC00E8"/>
    <w:rsid w:val="00FC0CEF"/>
    <w:rsid w:val="00FC0F14"/>
    <w:rsid w:val="00FC1092"/>
    <w:rsid w:val="00FC2456"/>
    <w:rsid w:val="00FC2A72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749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C21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styleId="afc">
    <w:name w:val="Normal Indent"/>
    <w:basedOn w:val="a"/>
    <w:uiPriority w:val="99"/>
    <w:unhideWhenUsed/>
    <w:rsid w:val="00CB4A8F"/>
    <w:pPr>
      <w:widowControl w:val="0"/>
      <w:spacing w:after="0"/>
      <w:ind w:left="72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nidx\Documents\RAN\RAN2\103bis%20-%20Chengdu\Docs\R2-181471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46DF0-6950-442E-8EF6-25DCD3B0B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2</Pages>
  <Words>843</Words>
  <Characters>4807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김자영/선임연구원/차세대표준(연)CAS팀(jayeong.kim@lge.com)</cp:lastModifiedBy>
  <cp:revision>2</cp:revision>
  <cp:lastPrinted>2014-08-09T03:01:00Z</cp:lastPrinted>
  <dcterms:created xsi:type="dcterms:W3CDTF">2018-11-02T02:30:00Z</dcterms:created>
  <dcterms:modified xsi:type="dcterms:W3CDTF">2018-11-02T02:30:00Z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